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</w:rPr>
        <w:t>关于不能如期毕业学生有关学籍事项安排的通知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宋体" w:hAnsi="宋体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各二级学院：</w:t>
      </w:r>
    </w:p>
    <w:p>
      <w:pPr>
        <w:ind w:firstLine="573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规范我校学生学籍管理工作，依据《普通高等学校学生管理规定》（教育部令第41号，自2017年9月1日施行）和学校《本专科学生学籍管理暂行规定》等文件，根据党委常委会和学校学位评定委员会专题会议精神，2024届不能如期毕业学生可以选择延长修业年限或结业。具体安排如下：</w:t>
      </w:r>
    </w:p>
    <w:p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1.延长修业年限</w:t>
      </w:r>
    </w:p>
    <w:p>
      <w:pPr>
        <w:ind w:firstLine="573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办理延长修业年限手续如下：学生填写《2024届未如期毕业学生毕（结）业方式选择申请表》及《河北科技师范学院延长修业年限申请表》，学生所在学院确认、收齐后，于2024年6月17日下午16:00时前统一交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至</w:t>
      </w:r>
      <w:r>
        <w:rPr>
          <w:rFonts w:hint="eastAsia" w:ascii="仿宋_GB2312" w:hAnsi="宋体" w:eastAsia="仿宋_GB2312"/>
          <w:sz w:val="30"/>
          <w:szCs w:val="30"/>
        </w:rPr>
        <w:t>教务处学籍管理科。</w:t>
      </w:r>
    </w:p>
    <w:p>
      <w:pPr>
        <w:ind w:firstLine="573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交费方式：用微信或支付宝扫描河北科技师范学院智能缴费系统二维码，缴纳一学年学费。具体时间等财务处通知。</w:t>
      </w:r>
    </w:p>
    <w:p>
      <w:pPr>
        <w:ind w:firstLine="573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特别提示：办理延长修业年限手续需在学校规定学习年限内，办理延长修业年限手续后，编入本专业的下一年级，随下一年级学习、考试，随下一年级毕业。</w:t>
      </w:r>
    </w:p>
    <w:p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2.结业</w:t>
      </w:r>
    </w:p>
    <w:p>
      <w:pPr>
        <w:ind w:firstLine="573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办理延长结业手续如下：学生填写《2024届未如期毕业学生毕（结）业方式选择申请表》，学生所在学院确认、收齐后，于2023年6月17日下午16:00时前统一交教务处学籍管理科。</w:t>
      </w:r>
    </w:p>
    <w:p>
      <w:pPr>
        <w:ind w:firstLine="57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结业后可根据文件《本科学生结业后有关教学活动和证书管理的暂行规定》（校教字〔2021〕37号）选择重修、补考、补做毕业论文、补答辩等，学院根据课程教学实际作出具体安排，报教务处审批同意，通知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学生按规定时间到校上课、考试。符合毕业条件的换发毕业证。</w:t>
      </w:r>
    </w:p>
    <w:p>
      <w:pPr>
        <w:ind w:firstLine="57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此事关系到学生切身利益，要求各学院高度重视，并责成专人负责，务必通知到相关学生本人，填写《告知书》，履行告知手续，并由学院保存好相关材料。</w:t>
      </w:r>
    </w:p>
    <w:p>
      <w:pPr>
        <w:ind w:firstLine="573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附件：1.</w:t>
      </w:r>
      <w:r>
        <w:rPr>
          <w:rFonts w:hint="eastAsia" w:ascii="仿宋_GB2312" w:hAnsi="仿宋_GB2312" w:eastAsia="仿宋_GB2312" w:cs="仿宋_GB2312"/>
          <w:sz w:val="30"/>
          <w:szCs w:val="30"/>
        </w:rPr>
        <w:t>本科学生结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业后有关教学活动和证书管理的暂行规定</w:t>
      </w:r>
    </w:p>
    <w:p>
      <w:pPr>
        <w:ind w:left="57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2.告知书</w:t>
      </w:r>
    </w:p>
    <w:p>
      <w:pPr>
        <w:ind w:left="57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3.河北科技师范学院延长修业年限申请表</w:t>
      </w:r>
    </w:p>
    <w:p>
      <w:pPr>
        <w:ind w:left="57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4.2024届未如期毕业学生毕（结）业方式选择申请表</w:t>
      </w:r>
    </w:p>
    <w:p>
      <w:pPr>
        <w:spacing w:line="380" w:lineRule="exact"/>
        <w:ind w:firstLine="5034" w:firstLineChars="1678"/>
        <w:rPr>
          <w:rFonts w:ascii="仿宋_GB2312" w:hAnsi="宋体" w:eastAsia="仿宋_GB2312"/>
          <w:sz w:val="30"/>
          <w:szCs w:val="30"/>
        </w:rPr>
      </w:pPr>
    </w:p>
    <w:p>
      <w:pPr>
        <w:spacing w:line="380" w:lineRule="exact"/>
        <w:ind w:firstLine="5034" w:firstLineChars="1678"/>
        <w:rPr>
          <w:rFonts w:ascii="仿宋_GB2312" w:hAnsi="宋体" w:eastAsia="仿宋_GB2312"/>
          <w:sz w:val="30"/>
          <w:szCs w:val="30"/>
        </w:rPr>
      </w:pPr>
    </w:p>
    <w:p>
      <w:pPr>
        <w:spacing w:line="380" w:lineRule="exact"/>
        <w:ind w:firstLine="5034" w:firstLineChars="1678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2024年6月12日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仿宋_GB2312" w:hAnsi="宋体"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6"/>
          <w:szCs w:val="36"/>
        </w:rPr>
        <w:t>告知书</w:t>
      </w:r>
    </w:p>
    <w:p>
      <w:pPr>
        <w:pStyle w:val="2"/>
        <w:spacing w:line="480" w:lineRule="exact"/>
        <w:ind w:firstLine="56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为规范我校学生学籍管理工作，依据《普通高等学校学生管理规定》（教育部令第41号，自2017年9月1日施行）和学校《本专科学生学籍管理暂行规定》等文件，根据校长办公会和学校学位评定委员会专题会议精神，2024届不能如期毕业学生可以选择延长修业年限或结业。具体安排如下：</w:t>
      </w:r>
    </w:p>
    <w:p>
      <w:pPr>
        <w:pStyle w:val="2"/>
        <w:spacing w:line="480" w:lineRule="exact"/>
        <w:ind w:firstLine="56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1.延长修业年限</w:t>
      </w:r>
    </w:p>
    <w:p>
      <w:pPr>
        <w:pStyle w:val="2"/>
        <w:spacing w:line="480" w:lineRule="exact"/>
        <w:ind w:firstLine="56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办理延长修业年限手续如下：学生填写《2024届未如期毕业学生毕（结）业方式选择申请表》及《河北科技师范学院延长修业年限申请表》，学生所在学院确认、收齐后，于2024年6月17日下午16:00时前统一交教务处学籍管理科。</w:t>
      </w:r>
    </w:p>
    <w:p>
      <w:pPr>
        <w:pStyle w:val="2"/>
        <w:spacing w:line="480" w:lineRule="exact"/>
        <w:ind w:firstLine="56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交费方式：用微信或支付宝扫描河北科技师范学院智能缴费系统二维码，缴纳一学年学费，交费时间待财务处通知。</w:t>
      </w:r>
    </w:p>
    <w:p>
      <w:pPr>
        <w:pStyle w:val="2"/>
        <w:spacing w:line="480" w:lineRule="exact"/>
        <w:ind w:firstLine="56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特别提示：办理延长修业年限手续需在学校规定学习年限内，办理延长修业年限手续后，编入本专业的下一年级，随下一年级学习、考试，随下一年级毕业。</w:t>
      </w:r>
    </w:p>
    <w:p>
      <w:pPr>
        <w:pStyle w:val="2"/>
        <w:spacing w:line="480" w:lineRule="exact"/>
        <w:ind w:firstLine="56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2.结业</w:t>
      </w:r>
    </w:p>
    <w:p>
      <w:pPr>
        <w:pStyle w:val="2"/>
        <w:spacing w:line="480" w:lineRule="exact"/>
        <w:ind w:firstLine="56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办理延长结业手续如下：学生填写《2024届未如期毕业学生毕（结）业方式选择申请表》，学生所在院确认、收齐后，于2024年6月17日下午16:00时前统一交教务处学籍管理科。</w:t>
      </w:r>
    </w:p>
    <w:p>
      <w:pPr>
        <w:pStyle w:val="2"/>
        <w:spacing w:line="480" w:lineRule="exact"/>
        <w:ind w:firstLine="56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结业后可根据文件《本科学生结业后有关教学活动和证书管理的暂行规定》（校教字〔2021〕37号）选择重修、补考，修读取得相关学分后，符合毕业条件的换发毕业证。</w:t>
      </w:r>
    </w:p>
    <w:p>
      <w:pPr>
        <w:pStyle w:val="2"/>
        <w:spacing w:line="480" w:lineRule="exact"/>
        <w:ind w:firstLine="560"/>
        <w:rPr>
          <w:rFonts w:ascii="仿宋_GB2312" w:hAnsi="宋体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本人确认收到本通知，了解通知内容，严格按照本通知办理</w:t>
      </w:r>
      <w:r>
        <w:rPr>
          <w:rFonts w:hint="eastAsia" w:ascii="仿宋_GB2312" w:hAnsi="宋体"/>
          <w:sz w:val="28"/>
          <w:szCs w:val="28"/>
        </w:rPr>
        <w:t>相关手续，并承担相应责任。</w:t>
      </w:r>
    </w:p>
    <w:p>
      <w:pPr>
        <w:pStyle w:val="2"/>
        <w:spacing w:line="480" w:lineRule="exact"/>
        <w:ind w:firstLine="560"/>
        <w:rPr>
          <w:rFonts w:ascii="仿宋_GB2312" w:hAnsi="宋体"/>
          <w:sz w:val="28"/>
          <w:szCs w:val="28"/>
        </w:rPr>
      </w:pPr>
    </w:p>
    <w:p>
      <w:pPr>
        <w:pStyle w:val="2"/>
        <w:spacing w:line="240" w:lineRule="auto"/>
        <w:ind w:firstLine="56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学生签名：             院领导签字（公章）：</w:t>
      </w:r>
    </w:p>
    <w:p>
      <w:pPr>
        <w:pStyle w:val="2"/>
        <w:spacing w:line="480" w:lineRule="exact"/>
        <w:ind w:firstLine="4200" w:firstLineChars="150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年   月   日</w:t>
      </w:r>
    </w:p>
    <w:p>
      <w:r>
        <w:br w:type="page"/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河北科技师范学院延长修业年限申请表</w:t>
      </w:r>
    </w:p>
    <w:tbl>
      <w:tblPr>
        <w:tblStyle w:val="6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48"/>
        <w:gridCol w:w="1080"/>
        <w:gridCol w:w="2340"/>
        <w:gridCol w:w="1080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74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34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74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34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原班级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28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700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因及家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长意见</w:t>
            </w:r>
          </w:p>
        </w:tc>
        <w:tc>
          <w:tcPr>
            <w:tcW w:w="7868" w:type="dxa"/>
            <w:gridSpan w:val="5"/>
            <w:noWrap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是否要在校内住宿：</w:t>
            </w:r>
          </w:p>
          <w:p>
            <w:pPr>
              <w:rPr>
                <w:sz w:val="24"/>
              </w:rPr>
            </w:pPr>
          </w:p>
          <w:p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申请人姓名：</w:t>
            </w:r>
          </w:p>
          <w:p>
            <w:pPr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868" w:type="dxa"/>
            <w:gridSpan w:val="5"/>
            <w:noWrap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负责人签字（盖章）：</w:t>
            </w:r>
          </w:p>
          <w:p>
            <w:pPr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868" w:type="dxa"/>
            <w:gridSpan w:val="5"/>
            <w:noWrap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负责人签字（盖章）：</w:t>
            </w:r>
          </w:p>
          <w:p>
            <w:pPr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14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  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  项</w:t>
            </w:r>
          </w:p>
        </w:tc>
        <w:tc>
          <w:tcPr>
            <w:tcW w:w="7868" w:type="dxa"/>
            <w:gridSpan w:val="5"/>
            <w:noWrap/>
            <w:vAlign w:val="center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学生填写此表即视为对学校延长修业年限相关文件了解并同意执行。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办理延长修业年限手续后，原则上编入相同或相近专业的下一年级，随下一年级学习、考试，随下一年级毕业。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申请延长修业年限的学生应交纳学费至修完全部课程。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申请延长修业年限的学生应在下一年度5月15日至5月25日期间到教务科进行成绩认证、核实。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申请延长修业年限的学生如果需要在校内住宿，需交纳住宿费后由所在学院同后勤管理部门联系。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此表一式三份，学生档案一份，教务处及所在学院各一份。</w:t>
            </w:r>
          </w:p>
        </w:tc>
      </w:tr>
    </w:tbl>
    <w:p/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2024届未如期毕业学生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毕（结）业方式选择申请表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60"/>
        <w:gridCol w:w="180"/>
        <w:gridCol w:w="1260"/>
        <w:gridCol w:w="816"/>
        <w:gridCol w:w="975"/>
        <w:gridCol w:w="549"/>
        <w:gridCol w:w="108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专业、班级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 取 得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 业 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书 原 因</w:t>
            </w:r>
          </w:p>
        </w:tc>
        <w:tc>
          <w:tcPr>
            <w:tcW w:w="7740" w:type="dxa"/>
            <w:gridSpan w:val="6"/>
          </w:tcPr>
          <w:p>
            <w:pPr>
              <w:spacing w:line="360" w:lineRule="auto"/>
              <w:ind w:firstLine="294" w:firstLineChars="105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1．学分不达标</w:t>
            </w:r>
          </w:p>
          <w:p>
            <w:pPr>
              <w:spacing w:line="360" w:lineRule="auto"/>
              <w:ind w:firstLine="294" w:firstLineChars="105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□2</w:t>
            </w:r>
            <w:r>
              <w:rPr>
                <w:rFonts w:hint="eastAsia"/>
                <w:sz w:val="24"/>
              </w:rPr>
              <w:t>．课程成绩不合格</w:t>
            </w:r>
          </w:p>
          <w:p>
            <w:pPr>
              <w:spacing w:line="360" w:lineRule="auto"/>
              <w:ind w:firstLine="294" w:firstLineChars="105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3．公选课门数不达标</w:t>
            </w:r>
          </w:p>
          <w:p>
            <w:pPr>
              <w:spacing w:line="360" w:lineRule="auto"/>
              <w:ind w:firstLine="294" w:firstLineChars="105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4．劳动、美育不达标</w:t>
            </w:r>
          </w:p>
          <w:p>
            <w:pPr>
              <w:spacing w:line="360" w:lineRule="auto"/>
              <w:ind w:firstLine="294" w:firstLineChars="105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5．毕业论文（实习、设计）等不合格</w:t>
            </w:r>
          </w:p>
          <w:p>
            <w:pPr>
              <w:spacing w:line="360" w:lineRule="auto"/>
              <w:ind w:firstLine="294" w:firstLineChars="105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6．欠学费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选择方式</w:t>
            </w:r>
          </w:p>
        </w:tc>
        <w:tc>
          <w:tcPr>
            <w:tcW w:w="7740" w:type="dxa"/>
            <w:gridSpan w:val="6"/>
          </w:tcPr>
          <w:p>
            <w:pPr>
              <w:spacing w:line="360" w:lineRule="auto"/>
              <w:ind w:firstLine="280" w:firstLineChars="100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280" w:firstLineChars="100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1．延长修业年限                  本人签字：__________</w:t>
            </w:r>
          </w:p>
          <w:p>
            <w:pPr>
              <w:spacing w:line="360" w:lineRule="auto"/>
              <w:ind w:firstLine="280" w:firstLineChars="100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□2</w:t>
            </w:r>
            <w:r>
              <w:rPr>
                <w:rFonts w:hint="eastAsia"/>
                <w:sz w:val="24"/>
              </w:rPr>
              <w:t>．结业                          本人签字：__________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740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  <w:r>
              <w:rPr>
                <w:rFonts w:hint="eastAsia"/>
                <w:sz w:val="24"/>
              </w:rPr>
              <w:t>签字：                 （公章）</w:t>
            </w:r>
          </w:p>
          <w:p>
            <w:pPr>
              <w:rPr>
                <w:sz w:val="24"/>
              </w:rPr>
            </w:pPr>
          </w:p>
          <w:p>
            <w:pPr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_____年_____月_____日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7740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ind w:firstLine="4920" w:firstLineChars="2050"/>
              <w:rPr>
                <w:sz w:val="24"/>
              </w:rPr>
            </w:pPr>
          </w:p>
          <w:p>
            <w:pPr>
              <w:ind w:firstLine="4920" w:firstLineChars="205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  <w:r>
              <w:rPr>
                <w:rFonts w:hint="eastAsia"/>
                <w:sz w:val="24"/>
              </w:rPr>
              <w:t>签字：                 （公章）</w:t>
            </w:r>
          </w:p>
          <w:p>
            <w:pPr>
              <w:rPr>
                <w:sz w:val="24"/>
              </w:rPr>
            </w:pPr>
          </w:p>
          <w:p>
            <w:pPr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_____年_____月_____日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注：1.此表一式三份，学生本人、学院、教务处各一份。</w:t>
      </w:r>
    </w:p>
    <w:p>
      <w:r>
        <w:rPr>
          <w:rFonts w:hint="eastAsia"/>
          <w:szCs w:val="21"/>
        </w:rPr>
        <w:t xml:space="preserve">    2.如果联系方式发生变化，请及时联系学生所在学院，并告知。</w:t>
      </w:r>
    </w:p>
    <w:sectPr>
      <w:headerReference r:id="rId3" w:type="default"/>
      <w:pgSz w:w="11907" w:h="16840"/>
      <w:pgMar w:top="1701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42E8C"/>
    <w:multiLevelType w:val="multilevel"/>
    <w:tmpl w:val="3E742E8C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U3MWY3OGVlZjNhY2Y1NjQzYzVlZmQ0ZGQ3YjY0ODAifQ=="/>
  </w:docVars>
  <w:rsids>
    <w:rsidRoot w:val="4D215693"/>
    <w:rsid w:val="002D69ED"/>
    <w:rsid w:val="007E03A2"/>
    <w:rsid w:val="00944504"/>
    <w:rsid w:val="0097380E"/>
    <w:rsid w:val="00A85DCF"/>
    <w:rsid w:val="00A94213"/>
    <w:rsid w:val="00E24049"/>
    <w:rsid w:val="00F23029"/>
    <w:rsid w:val="02305BE7"/>
    <w:rsid w:val="02C76498"/>
    <w:rsid w:val="0EC06CF1"/>
    <w:rsid w:val="0FA7602C"/>
    <w:rsid w:val="1C7A1881"/>
    <w:rsid w:val="235026CD"/>
    <w:rsid w:val="23DD775F"/>
    <w:rsid w:val="29B04893"/>
    <w:rsid w:val="2A15542E"/>
    <w:rsid w:val="2DD1331B"/>
    <w:rsid w:val="32AE455F"/>
    <w:rsid w:val="34BD3967"/>
    <w:rsid w:val="3A4514AE"/>
    <w:rsid w:val="45067CC6"/>
    <w:rsid w:val="4CD21F74"/>
    <w:rsid w:val="4D215693"/>
    <w:rsid w:val="4E0D753D"/>
    <w:rsid w:val="4E7763D2"/>
    <w:rsid w:val="56BC653C"/>
    <w:rsid w:val="65F57949"/>
    <w:rsid w:val="679C240C"/>
    <w:rsid w:val="6F2659B3"/>
    <w:rsid w:val="7540252B"/>
    <w:rsid w:val="7CE44550"/>
    <w:rsid w:val="7EA348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40" w:firstLineChars="200"/>
    </w:pPr>
    <w:rPr>
      <w:rFonts w:eastAsia="仿宋_GB2312"/>
      <w:sz w:val="32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1838</Words>
  <Characters>1974</Characters>
  <Lines>16</Lines>
  <Paragraphs>4</Paragraphs>
  <TotalTime>33</TotalTime>
  <ScaleCrop>false</ScaleCrop>
  <LinksUpToDate>false</LinksUpToDate>
  <CharactersWithSpaces>2119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2020-06-05T07:10:00Z</dcterms:created>
  <dc:creator>yyq</dc:creator>
  <cp:lastModifiedBy>zyg</cp:lastModifiedBy>
  <cp:lastPrinted>2023-06-15T02:34:00Z</cp:lastPrinted>
  <dcterms:modified xsi:type="dcterms:W3CDTF">2024-06-13T02:55:47Z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8FFD9D3F6FCA4AABA7DB2A30B6B5AC61</vt:lpwstr>
  </property>
</Properties>
</file>